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D0" w:rsidRPr="005515D0" w:rsidRDefault="005515D0" w:rsidP="005515D0">
      <w:pPr>
        <w:spacing w:after="55" w:line="262" w:lineRule="atLeast"/>
        <w:outlineLvl w:val="1"/>
        <w:rPr>
          <w:rFonts w:ascii="Arial" w:eastAsia="Times New Roman" w:hAnsi="Arial" w:cs="Arial"/>
          <w:color w:val="007AD0"/>
          <w:sz w:val="26"/>
          <w:szCs w:val="26"/>
          <w:lang w:eastAsia="ru-RU"/>
        </w:rPr>
      </w:pPr>
      <w:r w:rsidRPr="005515D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 xml:space="preserve">Добро пожаловать на официальный сайт школы </w:t>
      </w:r>
      <w:r w:rsidRPr="005515D0">
        <w:rPr>
          <w:rFonts w:ascii="Arial" w:eastAsia="Times New Roman" w:hAnsi="Arial" w:cs="Arial"/>
          <w:b/>
          <w:color w:val="007AD0"/>
          <w:sz w:val="26"/>
          <w:szCs w:val="26"/>
          <w:highlight w:val="yellow"/>
          <w:lang w:eastAsia="ru-RU"/>
        </w:rPr>
        <w:t>МКОУ</w:t>
      </w:r>
      <w:r w:rsidRPr="005515D0">
        <w:rPr>
          <w:rFonts w:ascii="Arial" w:eastAsia="Times New Roman" w:hAnsi="Arial" w:cs="Arial"/>
          <w:b/>
          <w:color w:val="007AD0"/>
          <w:sz w:val="26"/>
          <w:szCs w:val="26"/>
          <w:lang w:eastAsia="ru-RU"/>
        </w:rPr>
        <w:t xml:space="preserve"> </w:t>
      </w:r>
      <w:r w:rsidRPr="005515D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>«</w:t>
      </w:r>
      <w:proofErr w:type="spellStart"/>
      <w:r w:rsidR="00B24A17" w:rsidRPr="005515D0">
        <w:rPr>
          <w:rFonts w:ascii="Tahoma" w:eastAsia="Times New Roman" w:hAnsi="Tahoma" w:cs="Tahoma"/>
          <w:b/>
          <w:i/>
          <w:color w:val="555555"/>
          <w:kern w:val="36"/>
          <w:sz w:val="28"/>
          <w:szCs w:val="28"/>
          <w:shd w:val="clear" w:color="auto" w:fill="00FF00"/>
          <w:lang w:eastAsia="ru-RU"/>
        </w:rPr>
        <w:t>Зиурибская</w:t>
      </w:r>
      <w:proofErr w:type="spellEnd"/>
      <w:r w:rsidR="00B24A17" w:rsidRPr="005515D0">
        <w:rPr>
          <w:rFonts w:ascii="Tahoma" w:eastAsia="Times New Roman" w:hAnsi="Tahoma" w:cs="Tahoma"/>
          <w:b/>
          <w:bCs/>
          <w:i/>
          <w:iCs/>
          <w:color w:val="FF0000"/>
          <w:kern w:val="36"/>
          <w:sz w:val="28"/>
          <w:lang w:eastAsia="ru-RU"/>
        </w:rPr>
        <w:t> </w:t>
      </w:r>
      <w:r w:rsidR="00B24A17">
        <w:rPr>
          <w:rFonts w:ascii="Tahoma" w:eastAsia="Times New Roman" w:hAnsi="Tahoma" w:cs="Tahoma"/>
          <w:b/>
          <w:bCs/>
          <w:i/>
          <w:iCs/>
          <w:color w:val="FF0000"/>
          <w:kern w:val="36"/>
          <w:sz w:val="28"/>
          <w:lang w:eastAsia="ru-RU"/>
        </w:rPr>
        <w:t>основная</w:t>
      </w:r>
      <w:r w:rsidRPr="005515D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 xml:space="preserve"> </w:t>
      </w:r>
      <w:r w:rsidRPr="005515D0">
        <w:rPr>
          <w:rFonts w:ascii="Arial" w:eastAsia="Times New Roman" w:hAnsi="Arial" w:cs="Arial"/>
          <w:color w:val="007AD0"/>
          <w:sz w:val="26"/>
          <w:szCs w:val="26"/>
          <w:highlight w:val="yellow"/>
          <w:lang w:eastAsia="ru-RU"/>
        </w:rPr>
        <w:t>общеобразовательная школа</w:t>
      </w:r>
      <w:r w:rsidRPr="005515D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>"</w:t>
      </w:r>
      <w:proofErr w:type="gramStart"/>
      <w:r w:rsidRPr="005515D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>!Н</w:t>
      </w:r>
      <w:proofErr w:type="gramEnd"/>
      <w:r w:rsidRPr="005515D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>аш сайт позволит Вам поближе познакомиться с жизнью нашей школы. На нашем сайте можно узнать о самых важных событиях.</w:t>
      </w:r>
    </w:p>
    <w:p w:rsidR="005515D0" w:rsidRPr="005515D0" w:rsidRDefault="005515D0" w:rsidP="005515D0">
      <w:pPr>
        <w:shd w:val="clear" w:color="auto" w:fill="FFFFFF"/>
        <w:spacing w:after="0" w:line="240" w:lineRule="atLeast"/>
        <w:outlineLvl w:val="0"/>
        <w:rPr>
          <w:rFonts w:ascii="Tahoma" w:eastAsia="Times New Roman" w:hAnsi="Tahoma" w:cs="Tahoma"/>
          <w:color w:val="555555"/>
          <w:kern w:val="36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555555"/>
          <w:kern w:val="36"/>
          <w:sz w:val="15"/>
          <w:szCs w:val="15"/>
          <w:lang w:eastAsia="ru-RU"/>
        </w:rPr>
        <w:drawing>
          <wp:inline distT="0" distB="0" distL="0" distR="0">
            <wp:extent cx="1621155" cy="1621155"/>
            <wp:effectExtent l="19050" t="0" r="0" b="0"/>
            <wp:docPr id="1" name="Рисунок 1" descr="flag-rossii-animatsionnaya-kartinka-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-rossii-animatsionnaya-kartinka-00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5D0" w:rsidRPr="005515D0" w:rsidRDefault="005515D0" w:rsidP="005515D0">
      <w:pPr>
        <w:shd w:val="clear" w:color="auto" w:fill="FFFFFF"/>
        <w:spacing w:after="0" w:line="240" w:lineRule="atLeast"/>
        <w:outlineLvl w:val="0"/>
        <w:rPr>
          <w:rFonts w:ascii="Tahoma" w:eastAsia="Times New Roman" w:hAnsi="Tahoma" w:cs="Tahoma"/>
          <w:color w:val="555555"/>
          <w:kern w:val="36"/>
          <w:sz w:val="15"/>
          <w:szCs w:val="15"/>
          <w:lang w:eastAsia="ru-RU"/>
        </w:rPr>
      </w:pPr>
      <w:r w:rsidRPr="005515D0">
        <w:rPr>
          <w:rFonts w:ascii="Tahoma" w:eastAsia="Times New Roman" w:hAnsi="Tahoma" w:cs="Tahoma"/>
          <w:color w:val="555555"/>
          <w:kern w:val="36"/>
          <w:sz w:val="15"/>
          <w:szCs w:val="15"/>
          <w:lang w:eastAsia="ru-RU"/>
        </w:rPr>
        <w:t> </w:t>
      </w:r>
    </w:p>
    <w:p w:rsidR="005515D0" w:rsidRPr="005515D0" w:rsidRDefault="005515D0" w:rsidP="005515D0">
      <w:pPr>
        <w:shd w:val="clear" w:color="auto" w:fill="FFFFFF"/>
        <w:spacing w:after="0" w:line="240" w:lineRule="atLeast"/>
        <w:outlineLvl w:val="0"/>
        <w:rPr>
          <w:rFonts w:ascii="Tahoma" w:eastAsia="Times New Roman" w:hAnsi="Tahoma" w:cs="Tahoma"/>
          <w:color w:val="555555"/>
          <w:kern w:val="36"/>
          <w:sz w:val="15"/>
          <w:szCs w:val="15"/>
          <w:lang w:eastAsia="ru-RU"/>
        </w:rPr>
      </w:pPr>
      <w:r w:rsidRPr="005515D0">
        <w:rPr>
          <w:rFonts w:ascii="Tahoma" w:eastAsia="Times New Roman" w:hAnsi="Tahoma" w:cs="Tahoma"/>
          <w:color w:val="555555"/>
          <w:kern w:val="36"/>
          <w:sz w:val="15"/>
          <w:szCs w:val="15"/>
          <w:lang w:eastAsia="ru-RU"/>
        </w:rPr>
        <w:br/>
      </w:r>
      <w:r>
        <w:rPr>
          <w:rFonts w:ascii="Tahoma" w:eastAsia="Times New Roman" w:hAnsi="Tahoma" w:cs="Tahoma"/>
          <w:noProof/>
          <w:color w:val="555555"/>
          <w:kern w:val="36"/>
          <w:sz w:val="15"/>
          <w:szCs w:val="15"/>
          <w:lang w:eastAsia="ru-RU"/>
        </w:rPr>
        <w:drawing>
          <wp:inline distT="0" distB="0" distL="0" distR="0">
            <wp:extent cx="1697355" cy="838200"/>
            <wp:effectExtent l="0" t="0" r="0" b="0"/>
            <wp:docPr id="2" name="Рисунок 2" descr="Animated-Flag-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imated-Flag-Dagest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5D0" w:rsidRPr="005515D0" w:rsidRDefault="005515D0" w:rsidP="005515D0">
      <w:pPr>
        <w:shd w:val="clear" w:color="auto" w:fill="FFFFFF"/>
        <w:spacing w:after="0" w:line="240" w:lineRule="atLeast"/>
        <w:outlineLvl w:val="0"/>
        <w:rPr>
          <w:rFonts w:ascii="Tahoma" w:eastAsia="Times New Roman" w:hAnsi="Tahoma" w:cs="Tahoma"/>
          <w:color w:val="555555"/>
          <w:kern w:val="36"/>
          <w:sz w:val="15"/>
          <w:szCs w:val="15"/>
          <w:lang w:eastAsia="ru-RU"/>
        </w:rPr>
      </w:pPr>
    </w:p>
    <w:p w:rsidR="005515D0" w:rsidRPr="005515D0" w:rsidRDefault="005515D0" w:rsidP="005515D0">
      <w:pPr>
        <w:spacing w:after="0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5515D0">
        <w:rPr>
          <w:rFonts w:ascii="Tahoma" w:eastAsia="Times New Roman" w:hAnsi="Tahoma" w:cs="Tahoma"/>
          <w:color w:val="555555"/>
          <w:sz w:val="15"/>
          <w:szCs w:val="15"/>
          <w:lang w:eastAsia="ru-RU"/>
        </w:rPr>
        <w:br/>
      </w:r>
    </w:p>
    <w:p w:rsidR="005515D0" w:rsidRPr="005515D0" w:rsidRDefault="005515D0" w:rsidP="005515D0">
      <w:pPr>
        <w:shd w:val="clear" w:color="auto" w:fill="FFFFFF"/>
        <w:spacing w:after="0" w:line="240" w:lineRule="atLeast"/>
        <w:outlineLvl w:val="0"/>
        <w:rPr>
          <w:rFonts w:ascii="Tahoma" w:eastAsia="Times New Roman" w:hAnsi="Tahoma" w:cs="Tahoma"/>
          <w:color w:val="555555"/>
          <w:kern w:val="36"/>
          <w:sz w:val="15"/>
          <w:szCs w:val="15"/>
          <w:lang w:eastAsia="ru-RU"/>
        </w:rPr>
      </w:pPr>
      <w:hyperlink r:id="rId6" w:history="1">
        <w:proofErr w:type="gramStart"/>
        <w:r w:rsidRPr="005515D0">
          <w:rPr>
            <w:rFonts w:ascii="Tahoma" w:eastAsia="Times New Roman" w:hAnsi="Tahoma" w:cs="Tahoma"/>
            <w:i/>
            <w:iCs/>
            <w:color w:val="007AD0"/>
            <w:kern w:val="36"/>
            <w:sz w:val="15"/>
            <w:u w:val="single"/>
            <w:lang w:eastAsia="ru-RU"/>
          </w:rPr>
          <w:t>Визитная</w:t>
        </w:r>
        <w:proofErr w:type="gramEnd"/>
        <w:r w:rsidRPr="005515D0">
          <w:rPr>
            <w:rFonts w:ascii="Tahoma" w:eastAsia="Times New Roman" w:hAnsi="Tahoma" w:cs="Tahoma"/>
            <w:i/>
            <w:iCs/>
            <w:color w:val="007AD0"/>
            <w:kern w:val="36"/>
            <w:sz w:val="15"/>
            <w:u w:val="single"/>
            <w:lang w:eastAsia="ru-RU"/>
          </w:rPr>
          <w:t xml:space="preserve"> каточка </w:t>
        </w:r>
        <w:proofErr w:type="spellStart"/>
        <w:r w:rsidRPr="005515D0">
          <w:rPr>
            <w:rFonts w:ascii="Tahoma" w:eastAsia="Times New Roman" w:hAnsi="Tahoma" w:cs="Tahoma"/>
            <w:i/>
            <w:iCs/>
            <w:color w:val="007AD0"/>
            <w:kern w:val="36"/>
            <w:sz w:val="15"/>
            <w:u w:val="single"/>
            <w:lang w:eastAsia="ru-RU"/>
          </w:rPr>
          <w:t>школы.docx</w:t>
        </w:r>
        <w:proofErr w:type="spellEnd"/>
      </w:hyperlink>
    </w:p>
    <w:p w:rsidR="005515D0" w:rsidRPr="005515D0" w:rsidRDefault="005515D0" w:rsidP="005515D0">
      <w:pPr>
        <w:shd w:val="clear" w:color="auto" w:fill="FFFFFF"/>
        <w:spacing w:after="0" w:line="240" w:lineRule="atLeast"/>
        <w:outlineLvl w:val="0"/>
        <w:rPr>
          <w:rFonts w:ascii="Tahoma" w:eastAsia="Times New Roman" w:hAnsi="Tahoma" w:cs="Tahoma"/>
          <w:b/>
          <w:i/>
          <w:color w:val="555555"/>
          <w:kern w:val="36"/>
          <w:sz w:val="15"/>
          <w:szCs w:val="15"/>
          <w:lang w:eastAsia="ru-RU"/>
        </w:rPr>
      </w:pPr>
      <w:r w:rsidRPr="005515D0">
        <w:rPr>
          <w:rFonts w:ascii="Tahoma" w:eastAsia="Times New Roman" w:hAnsi="Tahoma" w:cs="Tahoma"/>
          <w:b/>
          <w:i/>
          <w:color w:val="555555"/>
          <w:kern w:val="36"/>
          <w:sz w:val="28"/>
          <w:szCs w:val="28"/>
          <w:shd w:val="clear" w:color="auto" w:fill="00FF00"/>
          <w:lang w:eastAsia="ru-RU"/>
        </w:rPr>
        <w:t>МКОУ</w:t>
      </w:r>
      <w:proofErr w:type="gramStart"/>
      <w:r w:rsidRPr="005515D0">
        <w:rPr>
          <w:rFonts w:ascii="Tahoma" w:eastAsia="Times New Roman" w:hAnsi="Tahoma" w:cs="Tahoma"/>
          <w:b/>
          <w:i/>
          <w:color w:val="555555"/>
          <w:kern w:val="36"/>
          <w:sz w:val="28"/>
          <w:szCs w:val="28"/>
          <w:shd w:val="clear" w:color="auto" w:fill="00FF00"/>
          <w:lang w:eastAsia="ru-RU"/>
        </w:rPr>
        <w:t>"</w:t>
      </w:r>
      <w:proofErr w:type="spellStart"/>
      <w:r w:rsidRPr="005515D0">
        <w:rPr>
          <w:rFonts w:ascii="Tahoma" w:eastAsia="Times New Roman" w:hAnsi="Tahoma" w:cs="Tahoma"/>
          <w:b/>
          <w:i/>
          <w:color w:val="555555"/>
          <w:kern w:val="36"/>
          <w:sz w:val="28"/>
          <w:szCs w:val="28"/>
          <w:shd w:val="clear" w:color="auto" w:fill="00FF00"/>
          <w:lang w:eastAsia="ru-RU"/>
        </w:rPr>
        <w:t>З</w:t>
      </w:r>
      <w:proofErr w:type="gramEnd"/>
      <w:r w:rsidRPr="005515D0">
        <w:rPr>
          <w:rFonts w:ascii="Tahoma" w:eastAsia="Times New Roman" w:hAnsi="Tahoma" w:cs="Tahoma"/>
          <w:b/>
          <w:i/>
          <w:color w:val="555555"/>
          <w:kern w:val="36"/>
          <w:sz w:val="28"/>
          <w:szCs w:val="28"/>
          <w:shd w:val="clear" w:color="auto" w:fill="00FF00"/>
          <w:lang w:eastAsia="ru-RU"/>
        </w:rPr>
        <w:t>иурибская</w:t>
      </w:r>
      <w:proofErr w:type="spellEnd"/>
      <w:r w:rsidRPr="005515D0">
        <w:rPr>
          <w:rFonts w:ascii="Tahoma" w:eastAsia="Times New Roman" w:hAnsi="Tahoma" w:cs="Tahoma"/>
          <w:b/>
          <w:bCs/>
          <w:i/>
          <w:iCs/>
          <w:color w:val="FF0000"/>
          <w:kern w:val="36"/>
          <w:sz w:val="28"/>
          <w:lang w:eastAsia="ru-RU"/>
        </w:rPr>
        <w:t> ООШ"</w:t>
      </w:r>
      <w:r w:rsidRPr="005515D0">
        <w:rPr>
          <w:rFonts w:ascii="Tahoma" w:eastAsia="Times New Roman" w:hAnsi="Tahoma" w:cs="Tahoma"/>
          <w:b/>
          <w:bCs/>
          <w:i/>
          <w:color w:val="FF0000"/>
          <w:kern w:val="36"/>
          <w:sz w:val="36"/>
          <w:lang w:eastAsia="ru-RU"/>
        </w:rPr>
        <w:t>.</w:t>
      </w:r>
      <w:proofErr w:type="spellStart"/>
      <w:r w:rsidRPr="005515D0">
        <w:rPr>
          <w:rFonts w:ascii="Tahoma" w:eastAsia="Times New Roman" w:hAnsi="Tahoma" w:cs="Tahoma"/>
          <w:b/>
          <w:bCs/>
          <w:i/>
          <w:color w:val="FF0000"/>
          <w:kern w:val="36"/>
          <w:sz w:val="36"/>
          <w:lang w:eastAsia="ru-RU"/>
        </w:rPr>
        <w:t>doc</w:t>
      </w:r>
      <w:proofErr w:type="spellEnd"/>
      <w:r w:rsidRPr="005515D0">
        <w:rPr>
          <w:rFonts w:ascii="Tahoma" w:eastAsia="Times New Roman" w:hAnsi="Tahoma" w:cs="Tahoma"/>
          <w:b/>
          <w:bCs/>
          <w:i/>
          <w:color w:val="FF0000"/>
          <w:kern w:val="36"/>
          <w:sz w:val="36"/>
          <w:lang w:eastAsia="ru-RU"/>
        </w:rPr>
        <w:t> </w:t>
      </w:r>
    </w:p>
    <w:p w:rsidR="005515D0" w:rsidRPr="005515D0" w:rsidRDefault="005515D0" w:rsidP="005515D0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5515D0">
        <w:rPr>
          <w:rFonts w:ascii="Tahoma" w:eastAsia="Times New Roman" w:hAnsi="Tahoma" w:cs="Tahoma"/>
          <w:b/>
          <w:bCs/>
          <w:i/>
          <w:iCs/>
          <w:color w:val="FF0000"/>
          <w:sz w:val="24"/>
          <w:szCs w:val="24"/>
          <w:lang w:eastAsia="ru-RU"/>
        </w:rPr>
        <w:t>"ДЕТСКИЙ ТЕЛЕФОН ДОВЕРИЯ"</w:t>
      </w:r>
    </w:p>
    <w:p w:rsidR="005515D0" w:rsidRPr="005515D0" w:rsidRDefault="005515D0" w:rsidP="005515D0">
      <w:pPr>
        <w:shd w:val="clear" w:color="auto" w:fill="FFFFFF"/>
        <w:spacing w:after="109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При звонке на номер </w:t>
      </w:r>
      <w:r w:rsidRPr="005515D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8-800-2000-122 </w:t>
      </w:r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со стационарных или мобильных телефонов </w:t>
      </w:r>
      <w:proofErr w:type="spellStart"/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дети</w:t>
      </w:r>
      <w:proofErr w:type="gramStart"/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,п</w:t>
      </w:r>
      <w:proofErr w:type="gramEnd"/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одростки</w:t>
      </w:r>
      <w:proofErr w:type="spellEnd"/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и их родители могут получить экстренную психологическую помощь которая, оказывается специалистами действующих региональных </w:t>
      </w:r>
      <w:proofErr w:type="spellStart"/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>служб,подключенных</w:t>
      </w:r>
      <w:proofErr w:type="spellEnd"/>
      <w:r w:rsidRPr="005515D0">
        <w:rPr>
          <w:rFonts w:ascii="Tahoma" w:eastAsia="Times New Roman" w:hAnsi="Tahoma" w:cs="Tahoma"/>
          <w:b/>
          <w:bCs/>
          <w:color w:val="0000FF"/>
          <w:sz w:val="24"/>
          <w:szCs w:val="24"/>
          <w:lang w:eastAsia="ru-RU"/>
        </w:rPr>
        <w:t xml:space="preserve"> к общему всероссийскому телефону.</w:t>
      </w:r>
    </w:p>
    <w:p w:rsidR="00AF5725" w:rsidRDefault="00AF5725"/>
    <w:sectPr w:rsidR="00AF5725" w:rsidSect="00AF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5D0"/>
    <w:rsid w:val="001D5278"/>
    <w:rsid w:val="005515D0"/>
    <w:rsid w:val="0099675E"/>
    <w:rsid w:val="00AF5725"/>
    <w:rsid w:val="00B2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25"/>
  </w:style>
  <w:style w:type="paragraph" w:styleId="1">
    <w:name w:val="heading 1"/>
    <w:basedOn w:val="a"/>
    <w:link w:val="10"/>
    <w:uiPriority w:val="9"/>
    <w:qFormat/>
    <w:rsid w:val="00551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1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15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515D0"/>
    <w:rPr>
      <w:color w:val="0000FF"/>
      <w:u w:val="single"/>
    </w:rPr>
  </w:style>
  <w:style w:type="character" w:styleId="a4">
    <w:name w:val="Emphasis"/>
    <w:basedOn w:val="a0"/>
    <w:uiPriority w:val="20"/>
    <w:qFormat/>
    <w:rsid w:val="005515D0"/>
    <w:rPr>
      <w:i/>
      <w:iCs/>
    </w:rPr>
  </w:style>
  <w:style w:type="character" w:styleId="a5">
    <w:name w:val="Strong"/>
    <w:basedOn w:val="a0"/>
    <w:uiPriority w:val="22"/>
    <w:qFormat/>
    <w:rsid w:val="005515D0"/>
    <w:rPr>
      <w:b/>
      <w:bCs/>
    </w:rPr>
  </w:style>
  <w:style w:type="paragraph" w:styleId="a6">
    <w:name w:val="Normal (Web)"/>
    <w:basedOn w:val="a"/>
    <w:uiPriority w:val="99"/>
    <w:semiHidden/>
    <w:unhideWhenUsed/>
    <w:rsid w:val="0055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1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1387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924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lyak.dagestanschool.ru/file/download?id=1700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2019-04-27T16:47:00Z</dcterms:created>
  <dcterms:modified xsi:type="dcterms:W3CDTF">2019-04-27T16:52:00Z</dcterms:modified>
</cp:coreProperties>
</file>