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6F" w:rsidRPr="00B6286F" w:rsidRDefault="00B6286F" w:rsidP="00F809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40">
        <w:rPr>
          <w:rFonts w:ascii="Times New Roman" w:eastAsia="Times New Roman" w:hAnsi="Times New Roman" w:cs="Times New Roman"/>
          <w:sz w:val="20"/>
          <w:szCs w:val="20"/>
          <w:lang w:eastAsia="ru-RU"/>
        </w:rPr>
        <w:t>«УТВЕРЖДАЮ»</w:t>
      </w:r>
      <w:r w:rsidRPr="00F4594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Директор МКОУ </w:t>
      </w:r>
      <w:r w:rsidRPr="00F4594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A73BF">
        <w:rPr>
          <w:rFonts w:ascii="Times New Roman" w:eastAsia="Times New Roman" w:hAnsi="Times New Roman" w:cs="Times New Roman"/>
          <w:sz w:val="24"/>
          <w:szCs w:val="24"/>
          <w:lang w:eastAsia="ru-RU"/>
        </w:rPr>
        <w:t>Зиурибская ООШ»</w:t>
      </w:r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 </w:t>
      </w:r>
      <w:r w:rsidR="009A73BF">
        <w:rPr>
          <w:rFonts w:ascii="Times New Roman" w:eastAsia="Times New Roman" w:hAnsi="Times New Roman" w:cs="Times New Roman"/>
          <w:sz w:val="24"/>
          <w:szCs w:val="24"/>
          <w:lang w:eastAsia="ru-RU"/>
        </w:rPr>
        <w:t>М.Хириясулаев</w:t>
      </w:r>
      <w:r w:rsidR="009A7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«_01_»сентября  </w:t>
      </w:r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6286F" w:rsidRPr="00B6286F" w:rsidRDefault="00B6286F" w:rsidP="0073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1D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Положение о стимулировании педагогических работников</w:t>
      </w:r>
      <w:r w:rsidRPr="00731D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 xml:space="preserve">МКОУ </w:t>
      </w:r>
      <w:r w:rsidRPr="002436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9663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Зиурибская</w:t>
      </w:r>
      <w:r w:rsidR="002436CA" w:rsidRPr="002436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9663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основная</w:t>
      </w:r>
      <w:r w:rsidR="002436CA" w:rsidRPr="002436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общеобразовательная школа</w:t>
      </w:r>
      <w:r w:rsidRPr="002436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Pr="002436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731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Положение является локальным нормативным актом МКОУ </w:t>
      </w:r>
      <w:r w:rsidR="00F45940">
        <w:rPr>
          <w:rFonts w:ascii="Times New Roman" w:eastAsia="Times New Roman" w:hAnsi="Times New Roman" w:cs="Times New Roman"/>
          <w:sz w:val="24"/>
          <w:szCs w:val="24"/>
          <w:lang w:eastAsia="ru-RU"/>
        </w:rPr>
        <w:t>«Тляхская  средняя общеобразовательная школа»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регулирующим порядок применения различных видов и определения размеров финансового вознаграждения работников. Положение разработано в соотв</w:t>
      </w:r>
      <w:r w:rsidR="00F8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етствии с Уставом МКОУ </w:t>
      </w:r>
      <w:r w:rsidR="00966385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6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Зиурибская ООШ»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законодательством о труде.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Фонд стимулирования работников МКОУ</w:t>
      </w:r>
      <w:r w:rsidR="00BD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385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66385">
        <w:rPr>
          <w:rFonts w:ascii="Times New Roman" w:eastAsia="Times New Roman" w:hAnsi="Times New Roman" w:cs="Times New Roman"/>
          <w:sz w:val="24"/>
          <w:szCs w:val="24"/>
          <w:lang w:eastAsia="ru-RU"/>
        </w:rPr>
        <w:t>Зиурибская ООШ»</w:t>
      </w:r>
      <w:r w:rsidR="00BD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на основе фиксированной стимулирующей части фонда оплаты труда, экономии фонда оплаты труда, неиспользованного премиального фонда предыдущего премиального периода, средств, высвобождаемых в результате оптимизации штатного расписания учреждения, привлеченных внебюджетных средств.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Цель стимулирования – повысить качество оказания образовательных услуг в учреждении, обеспечить зависимость оплаты труда от конечных результатов работы, мотивировать работников к достижениям в профессиональной деятельности по следующим направлениям: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(за) разработку и внедрение новых эффективных образовательных программ, методик, форм обучения;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 (за) развитие научно-познавательной деятельности школьников (качественная подготовка к олимпиадам, НПК, конкурсам, выставкам и т.д.);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разработку и издание авторской учебно-методической литературы, наглядных пособий и т.д.;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осуществление научно-методического или практического проекта;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повышение уровня квалификации – предоставление возможности участия в работе российского или международного семинара, конференции.</w:t>
      </w:r>
    </w:p>
    <w:p w:rsidR="00731D92" w:rsidRPr="00A34A5C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Размер и виды финансовой поддержки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Фонд стимулирования учреждения делится на две части: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95% - фонд, который распределяет </w:t>
      </w:r>
      <w:r w:rsidR="00F8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</w:t>
      </w:r>
      <w:r w:rsidR="00C56A0B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56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Зиурибская ООШ»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следующих видов стимулирующих выплат работников учреждения: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обязательные стимулирующие надбавки;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персональные стимулирующие надбавки;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премии за качественные показатели труда и за конкретные достижения;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стимулирующие доплаты за экспериментальную работу, внедрение педагогических инноваций.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5% - используется для выплат, связанных с юбилеями, профессиональными и корпоративными праздниками, в том числе неработающим в учреждении пенсионерам, оказания материальной помощи. Выплаты производятся по мере необходимости по приказу директора с согласованием кандидатур и размера выплат с председателем профкома.</w:t>
      </w:r>
    </w:p>
    <w:p w:rsidR="00B6286F" w:rsidRPr="00B6286F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Размер стимулирующих выплат определяется личным трудовым вкладом с учетом конкретных результатов работы учреждения и максимальными размерами не ограничивается. Размер выплат, кроме обязательных надбавок, устанавливается в зависимости от размера имеющихся средств и меняется с увеличением фонда стимулирования.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2.3. Обязательные стимулирующие надбавки устанавливаются в абсолютных величинах или процентном соотношении к окладу в соответствии с законами Российской Федерации и Республики Дагестан, по приказу регионального или муниципального органа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управления. К обязательным стимулирующим выплатам относятся: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надбавки за непрерывный стаж работы в образовательных учреждениях;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надбавки за наличие ученой степени кандидата и доктора наук;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надбавки за почетные звания «заслуженный» и «народный» Российской Федерации и Республики Дагестан;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надбавки за профессиональные знаки отличия РФ и РД;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надбавки за заведование учебными кабинетами, учебно-опытными участками, мастерскими, руководство кафедрами, методическими, цикловыми и предметными объединениями, комиссиями;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 работу в федеральном, республиканском и муниципальном эксперименте.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обязательных стимулирующих надбавок может меняться с изменениями в законодательстве РФ и РД.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Персональные стимулирующие надбавки к окладу устанавливаются высококвалифицированным работникам, в которых заинтересовано руководство учреждения для их закрепления. Персональные стимулирующие надбавки могут устанавливаться педагогам, осуществляющим профильное, углубленное обучение и профессиональную подготовку обучающимися.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Премии за качественные показатели труда и за конкретные достижения – дополнительная часть заработной платы, выплачиваемая за достижения плановых результатов тр</w:t>
      </w:r>
      <w:r w:rsidR="00F809A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 образовательного учреждения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Премирование может быть индивидуальным, отмечающим особую роль отдельных работников, достигших высоких количественных и качественных результатов, и коллективным при достижении общих положительных результатов МКОУ </w:t>
      </w:r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>«Тляхская  средняя общеобразовательная школа»</w:t>
      </w:r>
      <w:r w:rsidR="00F4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Премирование производится по достижению определенных результатов, а также по результатам работы за определенный период.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 Симулирующие доплаты за экспериментальную работу, внедрение педагогических инноваций устанавливаются за дополнительную работу, непосредственно не входящую в круг должностных обязанностей работника, в процентном соотношении к окладу или в абсолютных величинах п</w:t>
      </w:r>
      <w:r w:rsidR="00F809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риказом руководителя школы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286F" w:rsidRPr="002436CA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Порядок стимулирующих выплат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 Обязательные стимулирующие надбавки утверждаются приказом руководителя МКОУ </w:t>
      </w:r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56A0B" w:rsidRPr="002436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C56A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Зиурибская</w:t>
      </w:r>
      <w:r w:rsidR="00C56A0B" w:rsidRPr="002436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C56A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основная</w:t>
      </w:r>
      <w:r w:rsidR="00C56A0B" w:rsidRPr="002436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общеобразовательная школа»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и являются постоянной денежной выплатой к должностному окладу.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Премии устанавливаются пр</w:t>
      </w:r>
      <w:r w:rsidR="00F8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иказом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МКОУ</w:t>
      </w:r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56A0B" w:rsidRPr="002436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C56A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Зиурибская</w:t>
      </w:r>
      <w:r w:rsidR="00C56A0B" w:rsidRPr="002436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C56A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основная</w:t>
      </w:r>
      <w:r w:rsidR="00C56A0B" w:rsidRPr="002436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общеобразовательная школа»</w:t>
      </w:r>
      <w:r w:rsidR="00BD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09A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представлению и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комиссии по премиям. Руководитель представляет к премированию работников, особо отличившихся при выполнении срочной и важной работы, за достижение особых результатов. Комиссия принимает решение о премировании работников по результатам работы за определенный период: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Комиссия по премированию создается из представителей администрации и руководителя ППО. Персональный состав комиссии и председатель комиссии определяются и утверждаются приказом директора школы.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Комиссия формируется для каждого учебного года из лиц, которые заинтересованы принять участие в деятельности комиссии. Количественный состав комиссии – не менее 3 человек.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Задачами комиссии по премиям являются проведение рейтинга учителей и других работников в соответствии с Положением о показателях качества труда о назначении премий работникам в соответствии с достигнутым рейтингом и в пределах выделенного финансирования.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Комиссия является коллегиальным органом, принимающим окончательное решение в рамках своей компетенции.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Члены комиссии осуществляют свою деятельность безвозмездно на общественных началах.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3.3. Премирование за качественные показатели труда и стимулирующие доплаты за экспериментальную работу, внедрение педагогических инноваций оформляются приказом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руководителя МКОУ </w:t>
      </w:r>
      <w:r w:rsidR="00185DED" w:rsidRPr="002436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185D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Зиурибская</w:t>
      </w:r>
      <w:r w:rsidR="00185DED" w:rsidRPr="002436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185D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основная</w:t>
      </w:r>
      <w:r w:rsidR="00185DED" w:rsidRPr="002436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общеобразовательная школа»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Стимулирующие надбавки могут быть отменены или изменены за: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нарушение трудовой дисциплины,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нарушение устава образовательного учреждения,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нарушение правил внутреннего распорядка,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недобросовестное отношение к работе,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невнимательное отношение к учащимся,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неправильное ведение документации,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обоснованную жалобу обучающихся или их родителей.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Надбавки и доплаты могут быть отменены или изменены за несвоевременное и некачественное выполнение возложенных обязанностей, заданий, нарушение устава МКОУ</w:t>
      </w:r>
      <w:r w:rsidR="00BD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DED" w:rsidRPr="002436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185D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Зиурибская</w:t>
      </w:r>
      <w:r w:rsidR="00185DED" w:rsidRPr="002436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185D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основная</w:t>
      </w:r>
      <w:r w:rsidR="00185DED" w:rsidRPr="002436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общеобразовательная школа»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внутреннего распорядка до истечения срока действия приказа об их установлении.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 Лица, не проработавшие полный расчетный период, могут быть премированы с учетом их трудового вклада и фактически проработанного времени. Размер премий зависит от соблюдения единых педагогических требований и личной дисциплины работника: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3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без замечаний – размер премии 100%;</w:t>
      </w:r>
      <w:r w:rsidRPr="00243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- одно замечание – 30%;</w:t>
      </w:r>
      <w:r w:rsidRPr="00243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- два замечания – 10 %;</w:t>
      </w:r>
      <w:r w:rsidRPr="00243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- два устных замечания - 10 %.</w:t>
      </w:r>
    </w:p>
    <w:p w:rsidR="00B6286F" w:rsidRPr="00F45940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F24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Критерии стимулирования учителей</w:t>
      </w:r>
      <w:r w:rsidR="00A34A5C" w:rsidRPr="00A34A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A34A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МКОУ </w:t>
      </w:r>
      <w:r w:rsidR="00185DED" w:rsidRPr="002436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185D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Зиурибская</w:t>
      </w:r>
      <w:r w:rsidR="00185DED" w:rsidRPr="002436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185D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основная</w:t>
      </w:r>
      <w:r w:rsidR="00185DED" w:rsidRPr="002436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общеобразовательная школа»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премирования Баллы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Педагогические работники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Динамика учебных достижений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Кол-во уч-ся, повысивших оценку по итогам периода/ численность обучающихся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 до 0,8 – 15 баллов;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0,79 до 0,48 – 10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0,47 до 0,28 – 5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0,27 до 0,08 – 1 балл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более 15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Качество обучения по учебным программам (оценивается усреднённый показатель качества знаний всех учащихся каждого учителя по результатам административных и срезовых работ различного уровня (школьных, окружных, городских)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предметам первой категории сложности (русский язык, математика, иностранный язык, физика, химия):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60%-100% - 10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40%-59% - 8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25%-39% - 6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предметам второй категории сложности (литература, история, природоведение, география, биология, информатика, технология):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70%-100% - 10 баллов;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60%-69% - 8 баллов;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55%-59% - 6 баллов;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50%-54% - 4 балла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предметам третьей кат</w:t>
      </w:r>
      <w:r w:rsidR="00185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егории сложности (музыка, ИЗО,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физкультура):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90%-100% - 5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80%-89% - 4 балла;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70%-79% - 3 балла;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60%-69% - 2 балла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каждую неудовлетворительную оценку – снимается 1 балл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Результаты итоговой аттестации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(Дополнительно: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B01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а)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Государственная (итоговая) аттестация в 9-х классах в новой форме)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предметам первой категории сложности (русский язык, математика, иностранный язык, физика, химия):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60%-100% - 10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40%-59% - 8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предметам второй категории сложности (литература, история, природоведение, география, биология, информатика):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70%-100% - 10 баллов;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60%-69% - 8 баллов;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55%-59% - 6 баллов;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50%-54% - 4 балла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Результативность участия в олимпиадах, конкурсах и др.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Кол-во учащихся – победителей и призеров предметных олимпиад, лауреатов и дипломантов конкурсов, конференций, турниров и т.д. Респуб. уровень – 5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Районный уровень – 4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Школьный уровень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(победители) – 3 балл</w:t>
      </w:r>
    </w:p>
    <w:p w:rsidR="00B6286F" w:rsidRPr="00B6286F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привлечению учащихся к дополнительному, расширенному, углубленному изучению предмета. Количество учащихся, посещающих факультативы, кружки (численность учащихся, учитывается специфика: для учителя математики – к учащимся, которым преподается предмет; для учителя начальных классов – к учащимся его класса и т.п.). от 1 до 0,8 – 5 баллов;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0,79 до 0,6 – 4 балла;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0,59 до 0,4 – 3 балла;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0,39 до 0,2 – 2 балла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0,19 до 0,05 – 1 балл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более 5 баллов.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Тематические предметные экскурсии (по преподаваемому предмету) До 5 баллов.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внеклассных предметных мероприятий До 5 баллов за мероприятие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Положительная оценка деятельности учителя со стороны родителей обучаемых школьников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(количество положительных голосов/ количество опрошенных)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 до 0,8 – 5 баллов;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0,79 до 0,6 – 4 балла;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0,59 до 0,4 – 3 балла;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0,39 до 0,2 – 2 балла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0,19 до 0,05 – 1 балл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более 5 баллов.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 информационно-коммуникативных технологий Систематическое /не реже 1 раза в неделю/– 2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Периодическое /не реже 1 раза в месяц/– 1 балл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Предоставление планов и анализа работы МО Своевременное – 2 балла</w:t>
      </w:r>
    </w:p>
    <w:p w:rsidR="00E41AEA" w:rsidRPr="00B6286F" w:rsidRDefault="00B6286F" w:rsidP="00E41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по школе, на массовых мероприятиях Регулярное и неформальное – 5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Формально с нарушениями– снимается 2 балла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Участие в инновационной деятельности, в том числе: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Внедрение системно-деятельностного подхода в обучение, разработка инновационных дидактических материалов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Проектирование уроков на основе системно-деятельностного подхода (целеполагание на уроке, организация учебного исследования, выстраивание процесса интериоризации, организация этапа саморефлексии, самокоррекции на уроке)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5-10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Внедрение системы развивающего обучения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5-10</w:t>
      </w:r>
    </w:p>
    <w:p w:rsidR="00B6286F" w:rsidRPr="00B6286F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Участие в проектно-творческих сессиях (мастер-классы, презентация авторских материалов, видеозапись уроков, проведение семинаров-практикумов) выступления на конференциях, круглых столах, подготовка стендовых докладов и др.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 уровне школы 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районном уровне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B6286F" w:rsidRPr="00B6286F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Организация проектной деятельности (по результатам предъявления проекта) 5 – 10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Участие педагога в научно-методической работе, в том числе: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выступления на семинарах, конференциях, круглых столах, педсоветах; мастер-классы: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уровне школы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районном уровне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Высокий уровень исполнительской дисциплины, в том числе: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подготовки отчетов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-заполнения журналов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заполнение электронного журнала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B6286F" w:rsidRPr="00E41AEA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Основания (критерии) для стимулирования</w:t>
      </w:r>
    </w:p>
    <w:p w:rsidR="00B6286F" w:rsidRPr="00E41AEA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проведение внеклассных мероприятий: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общешкольных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районных 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Организация и проведение мероприятий, способствующих сохранению и восстановлению психического и физического здоровья обучающихся, отсутствие травматизма. 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Проведение мероприятий по профилактике вредных привычек 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Снижение (отсутствие) пропусков обучающимися уроков без уважительной причины (по итогам триместра)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Отсутствие обоснованных обращений обучающихся, родителей, педагогов по поводу конфликтных ситуаций и высокий уровень решения конфликтных ситуаций (по итогам года) 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Проведение индивидуальной работы с учащимися группы риска, активное вовлечение их во внеурочную деятельность 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Высокий процент учащихся, задействованных в проведении различных мероприятий, также участвующих в работе кружков, секций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Высокий процент учащихся и родителей (более 80%), удовлетворенных жизнедеятельностью класса (по итогам года)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 инноваций в воспитательной деятельности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Степень вовлеченности родителей в жизнедеятельность классного коллектива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Уровень воспитанности учащихся по классу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средний 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хороший 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высокий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</w:t>
      </w:r>
    </w:p>
    <w:p w:rsidR="00E41AEA" w:rsidRPr="00731D92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сформированности классного коллектива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средний 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хороший 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высокий 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6286F" w:rsidRPr="00B6286F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Заместители директора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Выполнение плана внутришкольного контроля, плана воспитательной работы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Высокий уровень организации и проведения итоговой и промежуточной аттестации обучающихся 10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Высокий уровень организации и контроля (мониторинга) учебно-воспитательного процесса 10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Качественная организация работы общественных органов, участвующих в управлении образовательным учреждением (совет образовательного учреждения, экспертно-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методический совет, педагогический совет, органы ученического самоуправления).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Отсутствие нарушений в образовательном процессе норм и правил охраны труда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 Высокий уровень организации и контроля экспертной, методической и инновационной работы в образовательном учреждении.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 Сохранение контингента обучающихся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Поддержание благоприятного психологического климата в коллективе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 Высокий уровень исполнительской дисциплины (своевременная и качественная подготовка отчетов, нормативных документов, программ). 10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 Отсутствие, снижение количества обучающихся, состоящих на учете в комиссии по делам несовершеннолетних и защите их прав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 Своевременное обобщение и распространение наиболее результативного опыта методической работы педагогов (подготовка и публикация авторских программ, статей и т.д.)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 Обеспечение нестандартного подхода в работе с детьми девиантного поведения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 Средний общий балл курируемых учителей по критериям для расчета выплат стимулирующей части фонда оплаты труда учителям по итогам соответствующего отчетного периода 10 – 25 учителей – 9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8 - 15 учителей - 7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5 - 10 учителей - 5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 Общие показатели успеваемости обучающихся на окружном уровне по результатам триместра (учебного года) выше среднего – 5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 Динамика качества образовательной подготовки обучающихся курируемых параллелей классов До 5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 Наличие призеров предметных олимпиад, конкурсов, соревнований окружного, городского и всероссийского уровней Всероссийский- 5 баллов, городской – 4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районной – до 3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 Организация предпрофильного и профильного обучения До 4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 Показатели качества выпускников на уровне округа (аттестация в форме ЕГЭ, аттестация в 9-ом классе в новой форме) Качество 90-100% -5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Качество 70-89% - 4 балла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Качество 65-69% - 3 балла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Качество 55-64% - 1 балл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Ниже – 0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 Организация и проведение промежуточной аттестации, окружного и городского мониторингов Высокий уровень организации – 5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Средний – 3 балла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Низкий – 0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 Организация и успешное проведение семинаров, методических совещаний, конференций, круглых столов муниципального уровня До 7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 Участие в организации и проведении семинаров, методических совещаний, конференций, круглых столов и т.п. До 3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 Участие курируемых учителей (работников) в работе различных методических объединений, творческих групп, совещаний и семинаров 100-75% посещаемости – 3 балла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 Качественный анализ посещаемых уроков и внеклассных учебно-воспитательных мероприятий и классных часов свыше 10 мероприятий- 3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6 до 10 мероприятий- 1 балла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 Наставничество (работа с молодыми специалистами) До 4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 Своевременность и качество подготовки и сдачи отчетных документов До 5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 Высокое качество исполнения отчетной документации курируемых работников До 7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 Интенсивность и напряженность работы (ненормированный рабочий день) До 8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 Высокий уровень мониторинга учебно-воспитательного процесса До 5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 Выполнение плана внутришкольного контроля и подготовка справок по итогам. 100% - 8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 Своевременное проведение замены уроков заболевших учителей 2 балла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31 Компьютерная грамотность – работа с оргтехникой, электронной почтой, факсом 2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балла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32 Работа по подготовке к новому учебному году До 5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Педагог-психолог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Результативность коррекционно-развивающей работы с обучающимися 5-10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Своевременное и качественное ведение банка данных детей, охваченных различными видами контроля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Отсутствие обоснованных обращений обучающихся, родителей, педагогов по поводу конфликтных ситуаций и высокий уровень решения конфликтных ситуаций (по итогам года) 10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Ответственный за заполнение сайта.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Качественное и своевременное заполнение сайта школы.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-хорошее</w:t>
      </w:r>
      <w:r w:rsidR="00E41AEA" w:rsidRPr="00C6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10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-удовлетворительное</w:t>
      </w:r>
      <w:r w:rsidR="00E41AEA" w:rsidRPr="00C6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241A" w:rsidRPr="00731D92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3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</w:t>
      </w:r>
      <w:r w:rsidR="00C6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общем </w:t>
      </w:r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собрании трудового коллектива </w:t>
      </w:r>
      <w:r w:rsidR="00FB0169">
        <w:rPr>
          <w:rFonts w:ascii="Times New Roman" w:eastAsia="Times New Roman" w:hAnsi="Times New Roman" w:cs="Times New Roman"/>
          <w:sz w:val="24"/>
          <w:szCs w:val="24"/>
          <w:lang w:eastAsia="ru-RU"/>
        </w:rPr>
        <w:t>01 сентября</w:t>
      </w:r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2018</w:t>
      </w:r>
      <w:r w:rsidR="00C6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D5B" w:rsidRPr="000F241A" w:rsidRDefault="00B56D5B"/>
    <w:sectPr w:rsidR="00B56D5B" w:rsidRPr="000F241A" w:rsidSect="00F4594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B6286F"/>
    <w:rsid w:val="0000183C"/>
    <w:rsid w:val="00003B89"/>
    <w:rsid w:val="0000628B"/>
    <w:rsid w:val="00006A07"/>
    <w:rsid w:val="00006A63"/>
    <w:rsid w:val="000070D1"/>
    <w:rsid w:val="00007766"/>
    <w:rsid w:val="00007BFF"/>
    <w:rsid w:val="000113FB"/>
    <w:rsid w:val="00011A05"/>
    <w:rsid w:val="00020132"/>
    <w:rsid w:val="00026B5D"/>
    <w:rsid w:val="00030D73"/>
    <w:rsid w:val="00033B06"/>
    <w:rsid w:val="00036C2F"/>
    <w:rsid w:val="00036EAD"/>
    <w:rsid w:val="000378FC"/>
    <w:rsid w:val="00042515"/>
    <w:rsid w:val="000445D1"/>
    <w:rsid w:val="00047322"/>
    <w:rsid w:val="00051FCB"/>
    <w:rsid w:val="00054EE0"/>
    <w:rsid w:val="00057009"/>
    <w:rsid w:val="00061596"/>
    <w:rsid w:val="00061FAB"/>
    <w:rsid w:val="00063458"/>
    <w:rsid w:val="00065B88"/>
    <w:rsid w:val="00065E0C"/>
    <w:rsid w:val="000664D7"/>
    <w:rsid w:val="00071534"/>
    <w:rsid w:val="000776B8"/>
    <w:rsid w:val="00081C59"/>
    <w:rsid w:val="000820D7"/>
    <w:rsid w:val="00087C2D"/>
    <w:rsid w:val="000A1753"/>
    <w:rsid w:val="000B145E"/>
    <w:rsid w:val="000C453E"/>
    <w:rsid w:val="000D492B"/>
    <w:rsid w:val="000E00DF"/>
    <w:rsid w:val="000E1562"/>
    <w:rsid w:val="000E6648"/>
    <w:rsid w:val="000F241A"/>
    <w:rsid w:val="000F4072"/>
    <w:rsid w:val="000F552A"/>
    <w:rsid w:val="00104E4C"/>
    <w:rsid w:val="00114078"/>
    <w:rsid w:val="00115156"/>
    <w:rsid w:val="00117602"/>
    <w:rsid w:val="00125F59"/>
    <w:rsid w:val="00137AFF"/>
    <w:rsid w:val="001441B3"/>
    <w:rsid w:val="001459AE"/>
    <w:rsid w:val="0014623C"/>
    <w:rsid w:val="00146364"/>
    <w:rsid w:val="001467BA"/>
    <w:rsid w:val="00150796"/>
    <w:rsid w:val="0015130D"/>
    <w:rsid w:val="001540F7"/>
    <w:rsid w:val="00160104"/>
    <w:rsid w:val="0016053C"/>
    <w:rsid w:val="00162860"/>
    <w:rsid w:val="00164D93"/>
    <w:rsid w:val="00165CFF"/>
    <w:rsid w:val="00171BE0"/>
    <w:rsid w:val="0017318A"/>
    <w:rsid w:val="00173D18"/>
    <w:rsid w:val="00175314"/>
    <w:rsid w:val="00176D6B"/>
    <w:rsid w:val="001770E4"/>
    <w:rsid w:val="001814C3"/>
    <w:rsid w:val="00183EE3"/>
    <w:rsid w:val="00185DED"/>
    <w:rsid w:val="00197C37"/>
    <w:rsid w:val="001A06DA"/>
    <w:rsid w:val="001A1686"/>
    <w:rsid w:val="001A3D8A"/>
    <w:rsid w:val="001A498C"/>
    <w:rsid w:val="001B1E34"/>
    <w:rsid w:val="001B2BA7"/>
    <w:rsid w:val="001B403D"/>
    <w:rsid w:val="001B60E2"/>
    <w:rsid w:val="001B61A7"/>
    <w:rsid w:val="001C14F1"/>
    <w:rsid w:val="001C18CC"/>
    <w:rsid w:val="001C47C5"/>
    <w:rsid w:val="001D0ACB"/>
    <w:rsid w:val="001D1799"/>
    <w:rsid w:val="001D4860"/>
    <w:rsid w:val="001D60D6"/>
    <w:rsid w:val="001E024A"/>
    <w:rsid w:val="001E1493"/>
    <w:rsid w:val="001E1F19"/>
    <w:rsid w:val="001E3268"/>
    <w:rsid w:val="001E590F"/>
    <w:rsid w:val="001E6781"/>
    <w:rsid w:val="001E73B7"/>
    <w:rsid w:val="001F055B"/>
    <w:rsid w:val="001F5C09"/>
    <w:rsid w:val="00200085"/>
    <w:rsid w:val="002046E5"/>
    <w:rsid w:val="00205D4E"/>
    <w:rsid w:val="00207F4B"/>
    <w:rsid w:val="0021718D"/>
    <w:rsid w:val="00222FA9"/>
    <w:rsid w:val="00225F90"/>
    <w:rsid w:val="00226567"/>
    <w:rsid w:val="002323D5"/>
    <w:rsid w:val="00232CCF"/>
    <w:rsid w:val="002361C3"/>
    <w:rsid w:val="00240084"/>
    <w:rsid w:val="00240721"/>
    <w:rsid w:val="002436CA"/>
    <w:rsid w:val="00243941"/>
    <w:rsid w:val="0024695A"/>
    <w:rsid w:val="00246B74"/>
    <w:rsid w:val="0024745F"/>
    <w:rsid w:val="00250275"/>
    <w:rsid w:val="00250436"/>
    <w:rsid w:val="00253543"/>
    <w:rsid w:val="0025374B"/>
    <w:rsid w:val="00255CE4"/>
    <w:rsid w:val="00257340"/>
    <w:rsid w:val="00271F6C"/>
    <w:rsid w:val="00275342"/>
    <w:rsid w:val="00276039"/>
    <w:rsid w:val="00277C3D"/>
    <w:rsid w:val="00284248"/>
    <w:rsid w:val="00284E98"/>
    <w:rsid w:val="00286940"/>
    <w:rsid w:val="00286B58"/>
    <w:rsid w:val="00290EC8"/>
    <w:rsid w:val="00291FF4"/>
    <w:rsid w:val="002935BD"/>
    <w:rsid w:val="0029711C"/>
    <w:rsid w:val="002A0CBD"/>
    <w:rsid w:val="002A4EBC"/>
    <w:rsid w:val="002A5A5B"/>
    <w:rsid w:val="002A63CC"/>
    <w:rsid w:val="002B09EC"/>
    <w:rsid w:val="002B1331"/>
    <w:rsid w:val="002B2FEE"/>
    <w:rsid w:val="002B6A6F"/>
    <w:rsid w:val="002B70E5"/>
    <w:rsid w:val="002D25ED"/>
    <w:rsid w:val="002D28E9"/>
    <w:rsid w:val="002D365B"/>
    <w:rsid w:val="002D377F"/>
    <w:rsid w:val="002D5E6B"/>
    <w:rsid w:val="002D7673"/>
    <w:rsid w:val="002E0996"/>
    <w:rsid w:val="002E24D5"/>
    <w:rsid w:val="002E49BA"/>
    <w:rsid w:val="002F5024"/>
    <w:rsid w:val="002F6AEB"/>
    <w:rsid w:val="00305DC6"/>
    <w:rsid w:val="0030699C"/>
    <w:rsid w:val="003143BF"/>
    <w:rsid w:val="00316C5E"/>
    <w:rsid w:val="003170FD"/>
    <w:rsid w:val="003172CC"/>
    <w:rsid w:val="00317652"/>
    <w:rsid w:val="003245A6"/>
    <w:rsid w:val="00331074"/>
    <w:rsid w:val="00337FEA"/>
    <w:rsid w:val="0034058F"/>
    <w:rsid w:val="00341DC7"/>
    <w:rsid w:val="003503F9"/>
    <w:rsid w:val="003527B7"/>
    <w:rsid w:val="003554E4"/>
    <w:rsid w:val="0035577C"/>
    <w:rsid w:val="003578A3"/>
    <w:rsid w:val="00357C98"/>
    <w:rsid w:val="003611A9"/>
    <w:rsid w:val="003620E4"/>
    <w:rsid w:val="0036343B"/>
    <w:rsid w:val="00365B4C"/>
    <w:rsid w:val="00366350"/>
    <w:rsid w:val="00366851"/>
    <w:rsid w:val="00367B60"/>
    <w:rsid w:val="0037125A"/>
    <w:rsid w:val="00377BEF"/>
    <w:rsid w:val="00381AA7"/>
    <w:rsid w:val="0039263E"/>
    <w:rsid w:val="00392692"/>
    <w:rsid w:val="00392DE3"/>
    <w:rsid w:val="003A0B1A"/>
    <w:rsid w:val="003A1571"/>
    <w:rsid w:val="003A1DD1"/>
    <w:rsid w:val="003A29B9"/>
    <w:rsid w:val="003A3D72"/>
    <w:rsid w:val="003A4222"/>
    <w:rsid w:val="003A59C2"/>
    <w:rsid w:val="003B2E91"/>
    <w:rsid w:val="003C2597"/>
    <w:rsid w:val="003D13E5"/>
    <w:rsid w:val="003D2F19"/>
    <w:rsid w:val="003D69A4"/>
    <w:rsid w:val="003E34D9"/>
    <w:rsid w:val="003E48FA"/>
    <w:rsid w:val="003E5D84"/>
    <w:rsid w:val="003F1B8D"/>
    <w:rsid w:val="003F1C5A"/>
    <w:rsid w:val="003F484C"/>
    <w:rsid w:val="003F59DF"/>
    <w:rsid w:val="003F6236"/>
    <w:rsid w:val="00402759"/>
    <w:rsid w:val="004037EC"/>
    <w:rsid w:val="00406BC9"/>
    <w:rsid w:val="00407887"/>
    <w:rsid w:val="0041466B"/>
    <w:rsid w:val="0042191C"/>
    <w:rsid w:val="0042248A"/>
    <w:rsid w:val="00440A34"/>
    <w:rsid w:val="00445972"/>
    <w:rsid w:val="004463B7"/>
    <w:rsid w:val="00453F42"/>
    <w:rsid w:val="0046311F"/>
    <w:rsid w:val="00471A82"/>
    <w:rsid w:val="0047348B"/>
    <w:rsid w:val="00473CBA"/>
    <w:rsid w:val="00473EE1"/>
    <w:rsid w:val="00473F19"/>
    <w:rsid w:val="00475E19"/>
    <w:rsid w:val="0047729D"/>
    <w:rsid w:val="00477E2C"/>
    <w:rsid w:val="004855D9"/>
    <w:rsid w:val="00496AD3"/>
    <w:rsid w:val="00496BEC"/>
    <w:rsid w:val="00496DF8"/>
    <w:rsid w:val="004B15AF"/>
    <w:rsid w:val="004B52EE"/>
    <w:rsid w:val="004C17BB"/>
    <w:rsid w:val="004C2005"/>
    <w:rsid w:val="004C35B9"/>
    <w:rsid w:val="004C5768"/>
    <w:rsid w:val="004D50F3"/>
    <w:rsid w:val="004E41C7"/>
    <w:rsid w:val="004E5E19"/>
    <w:rsid w:val="004F6916"/>
    <w:rsid w:val="00500867"/>
    <w:rsid w:val="0050528B"/>
    <w:rsid w:val="005100BC"/>
    <w:rsid w:val="00510C70"/>
    <w:rsid w:val="005154D5"/>
    <w:rsid w:val="00522497"/>
    <w:rsid w:val="0052393F"/>
    <w:rsid w:val="0053179F"/>
    <w:rsid w:val="00532842"/>
    <w:rsid w:val="0053651D"/>
    <w:rsid w:val="0054509A"/>
    <w:rsid w:val="00546A6D"/>
    <w:rsid w:val="00551C2B"/>
    <w:rsid w:val="00552447"/>
    <w:rsid w:val="005661CF"/>
    <w:rsid w:val="00572488"/>
    <w:rsid w:val="005724AE"/>
    <w:rsid w:val="00577039"/>
    <w:rsid w:val="00581EA2"/>
    <w:rsid w:val="00596E01"/>
    <w:rsid w:val="005A0E4D"/>
    <w:rsid w:val="005A5533"/>
    <w:rsid w:val="005A555F"/>
    <w:rsid w:val="005A605A"/>
    <w:rsid w:val="005B04B0"/>
    <w:rsid w:val="005B277F"/>
    <w:rsid w:val="005B65D6"/>
    <w:rsid w:val="005B6E35"/>
    <w:rsid w:val="005B7F97"/>
    <w:rsid w:val="005C6D71"/>
    <w:rsid w:val="005E1867"/>
    <w:rsid w:val="005E7FD0"/>
    <w:rsid w:val="005F427C"/>
    <w:rsid w:val="005F6F1B"/>
    <w:rsid w:val="00601667"/>
    <w:rsid w:val="00602B06"/>
    <w:rsid w:val="00604D44"/>
    <w:rsid w:val="00605E2B"/>
    <w:rsid w:val="00612100"/>
    <w:rsid w:val="006149FA"/>
    <w:rsid w:val="0061596C"/>
    <w:rsid w:val="00615C70"/>
    <w:rsid w:val="00616E3E"/>
    <w:rsid w:val="00617733"/>
    <w:rsid w:val="006227B4"/>
    <w:rsid w:val="00622C50"/>
    <w:rsid w:val="00625A49"/>
    <w:rsid w:val="00631414"/>
    <w:rsid w:val="006315BD"/>
    <w:rsid w:val="00635CE7"/>
    <w:rsid w:val="006373D5"/>
    <w:rsid w:val="006414F8"/>
    <w:rsid w:val="00646826"/>
    <w:rsid w:val="00650A0B"/>
    <w:rsid w:val="00654CB8"/>
    <w:rsid w:val="006569E5"/>
    <w:rsid w:val="00661AB9"/>
    <w:rsid w:val="00661BDF"/>
    <w:rsid w:val="00661D33"/>
    <w:rsid w:val="00661FD9"/>
    <w:rsid w:val="006674F3"/>
    <w:rsid w:val="00670205"/>
    <w:rsid w:val="00670232"/>
    <w:rsid w:val="00672096"/>
    <w:rsid w:val="00672472"/>
    <w:rsid w:val="0067316C"/>
    <w:rsid w:val="006750D4"/>
    <w:rsid w:val="006752A5"/>
    <w:rsid w:val="00675621"/>
    <w:rsid w:val="00681994"/>
    <w:rsid w:val="0068401A"/>
    <w:rsid w:val="0069465A"/>
    <w:rsid w:val="00694FA5"/>
    <w:rsid w:val="006A5AA5"/>
    <w:rsid w:val="006A5CD1"/>
    <w:rsid w:val="006A5CDC"/>
    <w:rsid w:val="006C1215"/>
    <w:rsid w:val="006C377F"/>
    <w:rsid w:val="006D46D2"/>
    <w:rsid w:val="006D513D"/>
    <w:rsid w:val="006D79A3"/>
    <w:rsid w:val="006E3F01"/>
    <w:rsid w:val="006E4911"/>
    <w:rsid w:val="006E508D"/>
    <w:rsid w:val="006F14E5"/>
    <w:rsid w:val="006F4550"/>
    <w:rsid w:val="00702F50"/>
    <w:rsid w:val="0070341C"/>
    <w:rsid w:val="007044E2"/>
    <w:rsid w:val="00720E59"/>
    <w:rsid w:val="00730843"/>
    <w:rsid w:val="00731D92"/>
    <w:rsid w:val="007343B7"/>
    <w:rsid w:val="0074155A"/>
    <w:rsid w:val="00744654"/>
    <w:rsid w:val="00747C1A"/>
    <w:rsid w:val="007519FA"/>
    <w:rsid w:val="00754EA1"/>
    <w:rsid w:val="00757990"/>
    <w:rsid w:val="00757F80"/>
    <w:rsid w:val="00761398"/>
    <w:rsid w:val="00765CD4"/>
    <w:rsid w:val="007735CB"/>
    <w:rsid w:val="007738D9"/>
    <w:rsid w:val="00774875"/>
    <w:rsid w:val="00775695"/>
    <w:rsid w:val="00776038"/>
    <w:rsid w:val="007859ED"/>
    <w:rsid w:val="00790209"/>
    <w:rsid w:val="00790A2E"/>
    <w:rsid w:val="00792E4F"/>
    <w:rsid w:val="007A0231"/>
    <w:rsid w:val="007A1FCD"/>
    <w:rsid w:val="007A37A2"/>
    <w:rsid w:val="007A43BC"/>
    <w:rsid w:val="007A5F3D"/>
    <w:rsid w:val="007A643C"/>
    <w:rsid w:val="007A6DAA"/>
    <w:rsid w:val="007B3D74"/>
    <w:rsid w:val="007B4277"/>
    <w:rsid w:val="007C1C27"/>
    <w:rsid w:val="007C3C5A"/>
    <w:rsid w:val="007C531D"/>
    <w:rsid w:val="007C617D"/>
    <w:rsid w:val="007D26FA"/>
    <w:rsid w:val="007D4291"/>
    <w:rsid w:val="007E288D"/>
    <w:rsid w:val="007E5E7C"/>
    <w:rsid w:val="007F2440"/>
    <w:rsid w:val="007F2726"/>
    <w:rsid w:val="007F3859"/>
    <w:rsid w:val="007F4738"/>
    <w:rsid w:val="008012AE"/>
    <w:rsid w:val="00805C3F"/>
    <w:rsid w:val="008130E1"/>
    <w:rsid w:val="00816EA7"/>
    <w:rsid w:val="00827284"/>
    <w:rsid w:val="008274F0"/>
    <w:rsid w:val="008312A9"/>
    <w:rsid w:val="00831450"/>
    <w:rsid w:val="00833FF7"/>
    <w:rsid w:val="0083769C"/>
    <w:rsid w:val="008406C1"/>
    <w:rsid w:val="00843414"/>
    <w:rsid w:val="00845E95"/>
    <w:rsid w:val="00850D38"/>
    <w:rsid w:val="00851B70"/>
    <w:rsid w:val="00851E5A"/>
    <w:rsid w:val="008552D2"/>
    <w:rsid w:val="008647F2"/>
    <w:rsid w:val="00870B51"/>
    <w:rsid w:val="00872DB7"/>
    <w:rsid w:val="0087354A"/>
    <w:rsid w:val="0087462E"/>
    <w:rsid w:val="00876BAE"/>
    <w:rsid w:val="00881C53"/>
    <w:rsid w:val="00883ECE"/>
    <w:rsid w:val="008872F1"/>
    <w:rsid w:val="00893159"/>
    <w:rsid w:val="008959D0"/>
    <w:rsid w:val="008969D2"/>
    <w:rsid w:val="00897BD5"/>
    <w:rsid w:val="008A2AA4"/>
    <w:rsid w:val="008A3DEB"/>
    <w:rsid w:val="008A6726"/>
    <w:rsid w:val="008B3CB5"/>
    <w:rsid w:val="008B4C38"/>
    <w:rsid w:val="008B4E78"/>
    <w:rsid w:val="008C3417"/>
    <w:rsid w:val="008D031A"/>
    <w:rsid w:val="008E1292"/>
    <w:rsid w:val="008E166D"/>
    <w:rsid w:val="008E3707"/>
    <w:rsid w:val="008E40F9"/>
    <w:rsid w:val="008E5B95"/>
    <w:rsid w:val="008E7C00"/>
    <w:rsid w:val="008F0AD4"/>
    <w:rsid w:val="008F5066"/>
    <w:rsid w:val="008F516A"/>
    <w:rsid w:val="008F57D9"/>
    <w:rsid w:val="008F58E9"/>
    <w:rsid w:val="008F5C66"/>
    <w:rsid w:val="008F6B71"/>
    <w:rsid w:val="009051E2"/>
    <w:rsid w:val="00907704"/>
    <w:rsid w:val="00911E70"/>
    <w:rsid w:val="00911EC3"/>
    <w:rsid w:val="009124E5"/>
    <w:rsid w:val="00913667"/>
    <w:rsid w:val="00913F5A"/>
    <w:rsid w:val="00917CB1"/>
    <w:rsid w:val="00920995"/>
    <w:rsid w:val="00922A14"/>
    <w:rsid w:val="009241AD"/>
    <w:rsid w:val="00925FA0"/>
    <w:rsid w:val="0093044B"/>
    <w:rsid w:val="009406CD"/>
    <w:rsid w:val="009420DD"/>
    <w:rsid w:val="00944A01"/>
    <w:rsid w:val="0094642D"/>
    <w:rsid w:val="00947DAC"/>
    <w:rsid w:val="009517F1"/>
    <w:rsid w:val="00955C1D"/>
    <w:rsid w:val="00956BE1"/>
    <w:rsid w:val="00956F1B"/>
    <w:rsid w:val="00966385"/>
    <w:rsid w:val="00972F40"/>
    <w:rsid w:val="00973349"/>
    <w:rsid w:val="00974FD5"/>
    <w:rsid w:val="00975077"/>
    <w:rsid w:val="009835C9"/>
    <w:rsid w:val="00985A60"/>
    <w:rsid w:val="0099024F"/>
    <w:rsid w:val="00990ACD"/>
    <w:rsid w:val="00991B78"/>
    <w:rsid w:val="00992F9C"/>
    <w:rsid w:val="009973FD"/>
    <w:rsid w:val="009A0356"/>
    <w:rsid w:val="009A0D3B"/>
    <w:rsid w:val="009A1921"/>
    <w:rsid w:val="009A50EB"/>
    <w:rsid w:val="009A73BF"/>
    <w:rsid w:val="009A7C50"/>
    <w:rsid w:val="009B0142"/>
    <w:rsid w:val="009B15FE"/>
    <w:rsid w:val="009C1E79"/>
    <w:rsid w:val="009C2653"/>
    <w:rsid w:val="009C442E"/>
    <w:rsid w:val="009C4DD6"/>
    <w:rsid w:val="009D06F6"/>
    <w:rsid w:val="009D0EBE"/>
    <w:rsid w:val="009D1DD3"/>
    <w:rsid w:val="009D2E43"/>
    <w:rsid w:val="009D3A53"/>
    <w:rsid w:val="009D5814"/>
    <w:rsid w:val="009E019B"/>
    <w:rsid w:val="009E233A"/>
    <w:rsid w:val="009E2E94"/>
    <w:rsid w:val="009E38D5"/>
    <w:rsid w:val="009E4737"/>
    <w:rsid w:val="009E4DFE"/>
    <w:rsid w:val="009F3FF1"/>
    <w:rsid w:val="009F47FB"/>
    <w:rsid w:val="00A000DC"/>
    <w:rsid w:val="00A027EC"/>
    <w:rsid w:val="00A065C8"/>
    <w:rsid w:val="00A120B4"/>
    <w:rsid w:val="00A15C8A"/>
    <w:rsid w:val="00A22573"/>
    <w:rsid w:val="00A2290D"/>
    <w:rsid w:val="00A232C0"/>
    <w:rsid w:val="00A23B5A"/>
    <w:rsid w:val="00A25E10"/>
    <w:rsid w:val="00A34A5C"/>
    <w:rsid w:val="00A41DC7"/>
    <w:rsid w:val="00A459D9"/>
    <w:rsid w:val="00A47194"/>
    <w:rsid w:val="00A51696"/>
    <w:rsid w:val="00A52939"/>
    <w:rsid w:val="00A56A4E"/>
    <w:rsid w:val="00A56BD4"/>
    <w:rsid w:val="00A6114C"/>
    <w:rsid w:val="00A61D8D"/>
    <w:rsid w:val="00A66935"/>
    <w:rsid w:val="00A673D4"/>
    <w:rsid w:val="00A71BB5"/>
    <w:rsid w:val="00A73E86"/>
    <w:rsid w:val="00A763E6"/>
    <w:rsid w:val="00A77E76"/>
    <w:rsid w:val="00A8392E"/>
    <w:rsid w:val="00A8538C"/>
    <w:rsid w:val="00A854AE"/>
    <w:rsid w:val="00A86871"/>
    <w:rsid w:val="00A90657"/>
    <w:rsid w:val="00A96DDA"/>
    <w:rsid w:val="00AA04A8"/>
    <w:rsid w:val="00AA2F38"/>
    <w:rsid w:val="00AA5CB3"/>
    <w:rsid w:val="00AC1F70"/>
    <w:rsid w:val="00AC3EC6"/>
    <w:rsid w:val="00AC412C"/>
    <w:rsid w:val="00AC5760"/>
    <w:rsid w:val="00AD0B1B"/>
    <w:rsid w:val="00AE1171"/>
    <w:rsid w:val="00AE3A8E"/>
    <w:rsid w:val="00AE3EA4"/>
    <w:rsid w:val="00AE7B3D"/>
    <w:rsid w:val="00B10F9B"/>
    <w:rsid w:val="00B15386"/>
    <w:rsid w:val="00B1704B"/>
    <w:rsid w:val="00B202C8"/>
    <w:rsid w:val="00B21727"/>
    <w:rsid w:val="00B23E1E"/>
    <w:rsid w:val="00B26530"/>
    <w:rsid w:val="00B27E85"/>
    <w:rsid w:val="00B4258D"/>
    <w:rsid w:val="00B46E1C"/>
    <w:rsid w:val="00B549D4"/>
    <w:rsid w:val="00B5665B"/>
    <w:rsid w:val="00B56D5B"/>
    <w:rsid w:val="00B60D11"/>
    <w:rsid w:val="00B6259A"/>
    <w:rsid w:val="00B6286F"/>
    <w:rsid w:val="00B66463"/>
    <w:rsid w:val="00B67776"/>
    <w:rsid w:val="00B729B9"/>
    <w:rsid w:val="00B7503A"/>
    <w:rsid w:val="00B8012D"/>
    <w:rsid w:val="00B84963"/>
    <w:rsid w:val="00B904AF"/>
    <w:rsid w:val="00B92305"/>
    <w:rsid w:val="00B929A9"/>
    <w:rsid w:val="00B94681"/>
    <w:rsid w:val="00BA1407"/>
    <w:rsid w:val="00BA3114"/>
    <w:rsid w:val="00BA7C1E"/>
    <w:rsid w:val="00BB28DB"/>
    <w:rsid w:val="00BB5A9E"/>
    <w:rsid w:val="00BC03C7"/>
    <w:rsid w:val="00BC141A"/>
    <w:rsid w:val="00BC2F41"/>
    <w:rsid w:val="00BD0252"/>
    <w:rsid w:val="00BD1806"/>
    <w:rsid w:val="00BD1C0E"/>
    <w:rsid w:val="00BD2A30"/>
    <w:rsid w:val="00BD2C53"/>
    <w:rsid w:val="00BD3936"/>
    <w:rsid w:val="00BD4065"/>
    <w:rsid w:val="00BD45FE"/>
    <w:rsid w:val="00BD508F"/>
    <w:rsid w:val="00BD65CF"/>
    <w:rsid w:val="00BE1EC9"/>
    <w:rsid w:val="00BE23F5"/>
    <w:rsid w:val="00BF26CA"/>
    <w:rsid w:val="00BF51CB"/>
    <w:rsid w:val="00BF5D54"/>
    <w:rsid w:val="00BF744C"/>
    <w:rsid w:val="00C10111"/>
    <w:rsid w:val="00C10A8E"/>
    <w:rsid w:val="00C115D3"/>
    <w:rsid w:val="00C13352"/>
    <w:rsid w:val="00C13A04"/>
    <w:rsid w:val="00C142B5"/>
    <w:rsid w:val="00C23100"/>
    <w:rsid w:val="00C23F7E"/>
    <w:rsid w:val="00C24DF7"/>
    <w:rsid w:val="00C374CD"/>
    <w:rsid w:val="00C37BA3"/>
    <w:rsid w:val="00C412FD"/>
    <w:rsid w:val="00C43385"/>
    <w:rsid w:val="00C52311"/>
    <w:rsid w:val="00C52EC7"/>
    <w:rsid w:val="00C53C79"/>
    <w:rsid w:val="00C5435D"/>
    <w:rsid w:val="00C56A0B"/>
    <w:rsid w:val="00C62567"/>
    <w:rsid w:val="00C63BF7"/>
    <w:rsid w:val="00C64CAB"/>
    <w:rsid w:val="00C71532"/>
    <w:rsid w:val="00C72671"/>
    <w:rsid w:val="00C7311D"/>
    <w:rsid w:val="00C775CC"/>
    <w:rsid w:val="00C80EFF"/>
    <w:rsid w:val="00C825A7"/>
    <w:rsid w:val="00C82B46"/>
    <w:rsid w:val="00C86264"/>
    <w:rsid w:val="00C862C1"/>
    <w:rsid w:val="00C86446"/>
    <w:rsid w:val="00C9092D"/>
    <w:rsid w:val="00C90C2C"/>
    <w:rsid w:val="00C91F04"/>
    <w:rsid w:val="00C923D3"/>
    <w:rsid w:val="00C924FC"/>
    <w:rsid w:val="00C96E6D"/>
    <w:rsid w:val="00C975B0"/>
    <w:rsid w:val="00CA2968"/>
    <w:rsid w:val="00CA378B"/>
    <w:rsid w:val="00CA5339"/>
    <w:rsid w:val="00CA7849"/>
    <w:rsid w:val="00CB0143"/>
    <w:rsid w:val="00CB43F6"/>
    <w:rsid w:val="00CC15A0"/>
    <w:rsid w:val="00CC3BB7"/>
    <w:rsid w:val="00CC44A5"/>
    <w:rsid w:val="00CC5EAA"/>
    <w:rsid w:val="00CC6DB7"/>
    <w:rsid w:val="00CC7934"/>
    <w:rsid w:val="00CD1A0E"/>
    <w:rsid w:val="00CD22CA"/>
    <w:rsid w:val="00CD30FB"/>
    <w:rsid w:val="00CD5371"/>
    <w:rsid w:val="00CD538B"/>
    <w:rsid w:val="00CD609C"/>
    <w:rsid w:val="00CE0264"/>
    <w:rsid w:val="00CE7ABC"/>
    <w:rsid w:val="00CF33CE"/>
    <w:rsid w:val="00CF4166"/>
    <w:rsid w:val="00D0066D"/>
    <w:rsid w:val="00D0237E"/>
    <w:rsid w:val="00D07084"/>
    <w:rsid w:val="00D10941"/>
    <w:rsid w:val="00D136F2"/>
    <w:rsid w:val="00D15B6B"/>
    <w:rsid w:val="00D162BC"/>
    <w:rsid w:val="00D208CF"/>
    <w:rsid w:val="00D2304C"/>
    <w:rsid w:val="00D24CFB"/>
    <w:rsid w:val="00D30584"/>
    <w:rsid w:val="00D30930"/>
    <w:rsid w:val="00D375DB"/>
    <w:rsid w:val="00D42907"/>
    <w:rsid w:val="00D42A63"/>
    <w:rsid w:val="00D44220"/>
    <w:rsid w:val="00D46F4D"/>
    <w:rsid w:val="00D52932"/>
    <w:rsid w:val="00D534DA"/>
    <w:rsid w:val="00D60B19"/>
    <w:rsid w:val="00D60E81"/>
    <w:rsid w:val="00D63928"/>
    <w:rsid w:val="00D719DE"/>
    <w:rsid w:val="00D732BE"/>
    <w:rsid w:val="00D75663"/>
    <w:rsid w:val="00D77251"/>
    <w:rsid w:val="00D773DC"/>
    <w:rsid w:val="00D81E9C"/>
    <w:rsid w:val="00D82CB6"/>
    <w:rsid w:val="00D83B93"/>
    <w:rsid w:val="00D83DFF"/>
    <w:rsid w:val="00D83E16"/>
    <w:rsid w:val="00D84AE2"/>
    <w:rsid w:val="00D85AB7"/>
    <w:rsid w:val="00D91650"/>
    <w:rsid w:val="00D91D17"/>
    <w:rsid w:val="00D920E3"/>
    <w:rsid w:val="00D95B30"/>
    <w:rsid w:val="00D97791"/>
    <w:rsid w:val="00DA382E"/>
    <w:rsid w:val="00DA3DC3"/>
    <w:rsid w:val="00DA3EF3"/>
    <w:rsid w:val="00DA59F9"/>
    <w:rsid w:val="00DA66FD"/>
    <w:rsid w:val="00DA751C"/>
    <w:rsid w:val="00DB29D4"/>
    <w:rsid w:val="00DC148C"/>
    <w:rsid w:val="00DC27DE"/>
    <w:rsid w:val="00DC4439"/>
    <w:rsid w:val="00DC5496"/>
    <w:rsid w:val="00DC6591"/>
    <w:rsid w:val="00DC712C"/>
    <w:rsid w:val="00DC7E51"/>
    <w:rsid w:val="00DD1544"/>
    <w:rsid w:val="00DD1AF5"/>
    <w:rsid w:val="00DE1C67"/>
    <w:rsid w:val="00DE3020"/>
    <w:rsid w:val="00DF23AF"/>
    <w:rsid w:val="00DF2861"/>
    <w:rsid w:val="00DF3DF8"/>
    <w:rsid w:val="00DF5C60"/>
    <w:rsid w:val="00E043D2"/>
    <w:rsid w:val="00E10D1D"/>
    <w:rsid w:val="00E22352"/>
    <w:rsid w:val="00E241C0"/>
    <w:rsid w:val="00E320EC"/>
    <w:rsid w:val="00E33C07"/>
    <w:rsid w:val="00E35C05"/>
    <w:rsid w:val="00E41AEA"/>
    <w:rsid w:val="00E447D7"/>
    <w:rsid w:val="00E44A98"/>
    <w:rsid w:val="00E47EFE"/>
    <w:rsid w:val="00E512F4"/>
    <w:rsid w:val="00E528A2"/>
    <w:rsid w:val="00E54052"/>
    <w:rsid w:val="00E5638A"/>
    <w:rsid w:val="00E57778"/>
    <w:rsid w:val="00E60201"/>
    <w:rsid w:val="00E60A53"/>
    <w:rsid w:val="00E62C17"/>
    <w:rsid w:val="00E64668"/>
    <w:rsid w:val="00E66047"/>
    <w:rsid w:val="00E67887"/>
    <w:rsid w:val="00E67DF3"/>
    <w:rsid w:val="00E70F60"/>
    <w:rsid w:val="00E730CE"/>
    <w:rsid w:val="00E767CF"/>
    <w:rsid w:val="00E77626"/>
    <w:rsid w:val="00E83BCD"/>
    <w:rsid w:val="00E83D2B"/>
    <w:rsid w:val="00E8626C"/>
    <w:rsid w:val="00E90C75"/>
    <w:rsid w:val="00E96087"/>
    <w:rsid w:val="00EA351E"/>
    <w:rsid w:val="00EA6F5C"/>
    <w:rsid w:val="00EA7953"/>
    <w:rsid w:val="00EB45D1"/>
    <w:rsid w:val="00EC3796"/>
    <w:rsid w:val="00EC5FD4"/>
    <w:rsid w:val="00ED2CAE"/>
    <w:rsid w:val="00ED36F6"/>
    <w:rsid w:val="00ED53C7"/>
    <w:rsid w:val="00ED61EC"/>
    <w:rsid w:val="00EE220C"/>
    <w:rsid w:val="00EE4C37"/>
    <w:rsid w:val="00EE639D"/>
    <w:rsid w:val="00EE7905"/>
    <w:rsid w:val="00EE7B7F"/>
    <w:rsid w:val="00EF2DCA"/>
    <w:rsid w:val="00EF36A1"/>
    <w:rsid w:val="00F015B1"/>
    <w:rsid w:val="00F05273"/>
    <w:rsid w:val="00F11A82"/>
    <w:rsid w:val="00F11AAD"/>
    <w:rsid w:val="00F12E1E"/>
    <w:rsid w:val="00F14AB6"/>
    <w:rsid w:val="00F155EE"/>
    <w:rsid w:val="00F15686"/>
    <w:rsid w:val="00F224F7"/>
    <w:rsid w:val="00F22ACD"/>
    <w:rsid w:val="00F237F5"/>
    <w:rsid w:val="00F24D57"/>
    <w:rsid w:val="00F2644F"/>
    <w:rsid w:val="00F26D66"/>
    <w:rsid w:val="00F30CE1"/>
    <w:rsid w:val="00F31DC7"/>
    <w:rsid w:val="00F333EA"/>
    <w:rsid w:val="00F34582"/>
    <w:rsid w:val="00F36A9B"/>
    <w:rsid w:val="00F41198"/>
    <w:rsid w:val="00F4580F"/>
    <w:rsid w:val="00F45940"/>
    <w:rsid w:val="00F45C5D"/>
    <w:rsid w:val="00F54805"/>
    <w:rsid w:val="00F55FFD"/>
    <w:rsid w:val="00F66786"/>
    <w:rsid w:val="00F751D2"/>
    <w:rsid w:val="00F7656E"/>
    <w:rsid w:val="00F7684B"/>
    <w:rsid w:val="00F77564"/>
    <w:rsid w:val="00F809AA"/>
    <w:rsid w:val="00F82203"/>
    <w:rsid w:val="00F8541D"/>
    <w:rsid w:val="00F909C4"/>
    <w:rsid w:val="00F93D7A"/>
    <w:rsid w:val="00F9791C"/>
    <w:rsid w:val="00FA027F"/>
    <w:rsid w:val="00FA2BAA"/>
    <w:rsid w:val="00FA4DD0"/>
    <w:rsid w:val="00FB0169"/>
    <w:rsid w:val="00FB3E6B"/>
    <w:rsid w:val="00FB736E"/>
    <w:rsid w:val="00FB7CE2"/>
    <w:rsid w:val="00FC487F"/>
    <w:rsid w:val="00FD0417"/>
    <w:rsid w:val="00FD1B38"/>
    <w:rsid w:val="00FD46A4"/>
    <w:rsid w:val="00FD6A32"/>
    <w:rsid w:val="00FD7F22"/>
    <w:rsid w:val="00FE2303"/>
    <w:rsid w:val="00FE2863"/>
    <w:rsid w:val="00FE7F92"/>
    <w:rsid w:val="00FF0F09"/>
    <w:rsid w:val="00FF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2605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Зиуриб</cp:lastModifiedBy>
  <cp:revision>5</cp:revision>
  <cp:lastPrinted>2018-01-18T06:01:00Z</cp:lastPrinted>
  <dcterms:created xsi:type="dcterms:W3CDTF">2017-09-19T14:31:00Z</dcterms:created>
  <dcterms:modified xsi:type="dcterms:W3CDTF">2019-03-14T12:02:00Z</dcterms:modified>
</cp:coreProperties>
</file>